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34C60" w:rsidRPr="00C92384" w:rsidRDefault="00B34C60" w:rsidP="00F6258E">
      <w:pPr>
        <w:spacing w:after="0" w:line="240" w:lineRule="auto"/>
        <w:ind w:left="0" w:hanging="2"/>
        <w:jc w:val="both"/>
        <w:rPr>
          <w:rFonts w:ascii="Times New Roman" w:hAnsi="Times New Roman" w:cs="Times New Roman"/>
          <w:highlight w:val="yellow"/>
        </w:rPr>
      </w:pPr>
      <w:bookmarkStart w:id="0" w:name="_GoBack"/>
      <w:bookmarkEnd w:id="0"/>
    </w:p>
    <w:p w14:paraId="00000002" w14:textId="498E07E9" w:rsidR="00B34C60" w:rsidRPr="00C92384" w:rsidRDefault="00637CA1" w:rsidP="00F6258E">
      <w:pPr>
        <w:spacing w:after="0" w:line="240" w:lineRule="auto"/>
        <w:ind w:left="0" w:hanging="2"/>
        <w:jc w:val="right"/>
        <w:rPr>
          <w:rFonts w:ascii="Times New Roman" w:hAnsi="Times New Roman" w:cs="Times New Roman"/>
          <w:highlight w:val="white"/>
        </w:rPr>
      </w:pPr>
      <w:r w:rsidRPr="00C92384">
        <w:rPr>
          <w:rFonts w:ascii="Times New Roman" w:hAnsi="Times New Roman" w:cs="Times New Roman"/>
          <w:highlight w:val="white"/>
        </w:rPr>
        <w:t>Ciudad de Buenos Aires</w:t>
      </w:r>
      <w:r w:rsidRPr="000D2D00">
        <w:rPr>
          <w:rFonts w:ascii="Times New Roman" w:hAnsi="Times New Roman" w:cs="Times New Roman"/>
        </w:rPr>
        <w:t xml:space="preserve">, </w:t>
      </w:r>
      <w:r w:rsidR="00316A7C">
        <w:rPr>
          <w:rFonts w:ascii="Times New Roman" w:hAnsi="Times New Roman" w:cs="Times New Roman"/>
        </w:rPr>
        <w:t>15</w:t>
      </w:r>
      <w:r w:rsidRPr="000D2D00">
        <w:rPr>
          <w:rFonts w:ascii="Times New Roman" w:hAnsi="Times New Roman" w:cs="Times New Roman"/>
        </w:rPr>
        <w:t xml:space="preserve"> de </w:t>
      </w:r>
      <w:r w:rsidR="00316A7C">
        <w:rPr>
          <w:rFonts w:ascii="Times New Roman" w:hAnsi="Times New Roman" w:cs="Times New Roman"/>
        </w:rPr>
        <w:t>junio</w:t>
      </w:r>
      <w:r w:rsidRPr="000D2D00">
        <w:rPr>
          <w:rFonts w:ascii="Times New Roman" w:hAnsi="Times New Roman" w:cs="Times New Roman"/>
        </w:rPr>
        <w:t xml:space="preserve"> </w:t>
      </w:r>
      <w:r w:rsidRPr="00C92384">
        <w:rPr>
          <w:rFonts w:ascii="Times New Roman" w:hAnsi="Times New Roman" w:cs="Times New Roman"/>
          <w:highlight w:val="white"/>
        </w:rPr>
        <w:t>de 202</w:t>
      </w:r>
      <w:r w:rsidR="00741D81">
        <w:rPr>
          <w:rFonts w:ascii="Times New Roman" w:hAnsi="Times New Roman" w:cs="Times New Roman"/>
          <w:highlight w:val="white"/>
        </w:rPr>
        <w:t>2</w:t>
      </w:r>
    </w:p>
    <w:p w14:paraId="00000003" w14:textId="27CE948F" w:rsidR="00B34C60" w:rsidRPr="000D2D00" w:rsidRDefault="00637CA1" w:rsidP="00F6258E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0D2D00">
        <w:rPr>
          <w:rFonts w:ascii="Times New Roman" w:hAnsi="Times New Roman" w:cs="Times New Roman"/>
        </w:rPr>
        <w:t>Señor/a Rector</w:t>
      </w:r>
      <w:r w:rsidR="00741D81" w:rsidRPr="000D2D00">
        <w:rPr>
          <w:rFonts w:ascii="Times New Roman" w:hAnsi="Times New Roman" w:cs="Times New Roman"/>
        </w:rPr>
        <w:t>/a</w:t>
      </w:r>
    </w:p>
    <w:p w14:paraId="00000006" w14:textId="77777777" w:rsidR="00B34C60" w:rsidRPr="00C92384" w:rsidRDefault="00B34C60" w:rsidP="00F6258E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00000007" w14:textId="2B97C5D6" w:rsidR="00B34C60" w:rsidRPr="00C92384" w:rsidRDefault="00637CA1" w:rsidP="00C92384">
      <w:pPr>
        <w:spacing w:after="0" w:line="240" w:lineRule="auto"/>
        <w:ind w:left="-2" w:firstLineChars="257" w:firstLine="565"/>
        <w:jc w:val="both"/>
        <w:rPr>
          <w:rFonts w:ascii="Times New Roman" w:eastAsia="Times New Roman" w:hAnsi="Times New Roman" w:cs="Times New Roman"/>
        </w:rPr>
      </w:pPr>
      <w:r w:rsidRPr="00C92384">
        <w:rPr>
          <w:rFonts w:ascii="Times New Roman" w:hAnsi="Times New Roman" w:cs="Times New Roman"/>
          <w:color w:val="000000"/>
        </w:rPr>
        <w:t>Tengo el agrado de dirigirme a Usted desde</w:t>
      </w:r>
      <w:r w:rsidR="00282E98" w:rsidRPr="00C92384">
        <w:rPr>
          <w:rFonts w:ascii="Times New Roman" w:hAnsi="Times New Roman" w:cs="Times New Roman"/>
          <w:color w:val="000000"/>
        </w:rPr>
        <w:t xml:space="preserve"> la SECRETARÍA DE PLANEAMIENTO Y POLÍTICAS</w:t>
      </w:r>
      <w:r w:rsidRPr="00C92384">
        <w:rPr>
          <w:rFonts w:ascii="Times New Roman" w:hAnsi="Times New Roman" w:cs="Times New Roman"/>
          <w:color w:val="000000"/>
        </w:rPr>
        <w:t xml:space="preserve"> </w:t>
      </w:r>
      <w:r w:rsidR="00282E98" w:rsidRPr="00C92384">
        <w:rPr>
          <w:rFonts w:ascii="Times New Roman" w:hAnsi="Times New Roman" w:cs="Times New Roman"/>
          <w:color w:val="000000"/>
        </w:rPr>
        <w:t>d</w:t>
      </w:r>
      <w:r w:rsidRPr="00C92384">
        <w:rPr>
          <w:rFonts w:ascii="Times New Roman" w:hAnsi="Times New Roman" w:cs="Times New Roman"/>
          <w:color w:val="000000"/>
        </w:rPr>
        <w:t xml:space="preserve">el </w:t>
      </w:r>
      <w:r w:rsidR="00282E98" w:rsidRPr="00C92384">
        <w:rPr>
          <w:rFonts w:ascii="Times New Roman" w:hAnsi="Times New Roman" w:cs="Times New Roman"/>
          <w:color w:val="000000"/>
        </w:rPr>
        <w:t>MINISTERIO DE CIENCIA, TECNOLOGÍA E INNOVACIÓN DE LA NACIÓN</w:t>
      </w:r>
      <w:r w:rsidRPr="00C92384">
        <w:rPr>
          <w:rFonts w:ascii="Times New Roman" w:hAnsi="Times New Roman" w:cs="Times New Roman"/>
          <w:color w:val="000000"/>
        </w:rPr>
        <w:t xml:space="preserve"> (MINCYT) en el marco del </w:t>
      </w:r>
      <w:r w:rsidRPr="00C92384">
        <w:rPr>
          <w:rFonts w:ascii="Times New Roman" w:hAnsi="Times New Roman" w:cs="Times New Roman"/>
          <w:b/>
          <w:color w:val="000000"/>
        </w:rPr>
        <w:t>Programa Red de Científicos/as, Investigadores/as y Tecnólogos/as Argentinos/as en el Exterior (</w:t>
      </w:r>
      <w:r w:rsidR="00C92384">
        <w:rPr>
          <w:rFonts w:ascii="Times New Roman" w:hAnsi="Times New Roman" w:cs="Times New Roman"/>
          <w:b/>
          <w:color w:val="000000"/>
        </w:rPr>
        <w:t xml:space="preserve">Programa </w:t>
      </w:r>
      <w:r w:rsidRPr="00C92384">
        <w:rPr>
          <w:rFonts w:ascii="Times New Roman" w:hAnsi="Times New Roman" w:cs="Times New Roman"/>
          <w:b/>
          <w:color w:val="000000"/>
        </w:rPr>
        <w:t>RAICES)</w:t>
      </w:r>
      <w:r w:rsidR="00F6258E" w:rsidRPr="00C92384">
        <w:rPr>
          <w:rFonts w:ascii="Times New Roman" w:hAnsi="Times New Roman" w:cs="Times New Roman"/>
          <w:color w:val="000000"/>
        </w:rPr>
        <w:t xml:space="preserve"> y</w:t>
      </w:r>
      <w:r w:rsidR="00282E98" w:rsidRPr="00C92384">
        <w:rPr>
          <w:rFonts w:ascii="Times New Roman" w:hAnsi="Times New Roman" w:cs="Times New Roman"/>
          <w:color w:val="000000"/>
        </w:rPr>
        <w:t>,</w:t>
      </w:r>
      <w:r w:rsidR="00F6258E" w:rsidRPr="00C92384">
        <w:rPr>
          <w:rFonts w:ascii="Times New Roman" w:hAnsi="Times New Roman" w:cs="Times New Roman"/>
          <w:color w:val="000000"/>
        </w:rPr>
        <w:t xml:space="preserve"> más específicamente</w:t>
      </w:r>
      <w:r w:rsidR="00282E98" w:rsidRPr="00C92384">
        <w:rPr>
          <w:rFonts w:ascii="Times New Roman" w:hAnsi="Times New Roman" w:cs="Times New Roman"/>
          <w:color w:val="000000"/>
        </w:rPr>
        <w:t>,</w:t>
      </w:r>
      <w:r w:rsidR="00F6258E" w:rsidRPr="00C92384">
        <w:rPr>
          <w:rFonts w:ascii="Times New Roman" w:hAnsi="Times New Roman" w:cs="Times New Roman"/>
          <w:color w:val="000000"/>
        </w:rPr>
        <w:t xml:space="preserve"> con relación a la </w:t>
      </w:r>
      <w:r w:rsidR="00F6258E" w:rsidRPr="00C92384">
        <w:rPr>
          <w:rFonts w:ascii="Times New Roman" w:hAnsi="Times New Roman" w:cs="Times New Roman"/>
          <w:b/>
          <w:color w:val="000000"/>
        </w:rPr>
        <w:t>apertura de la Convocatoria para los Premios RAICES y LELOIR, edición 202</w:t>
      </w:r>
      <w:r w:rsidR="003B0C52">
        <w:rPr>
          <w:rFonts w:ascii="Times New Roman" w:hAnsi="Times New Roman" w:cs="Times New Roman"/>
          <w:b/>
          <w:color w:val="000000"/>
        </w:rPr>
        <w:t>2</w:t>
      </w:r>
      <w:r w:rsidRPr="00C92384">
        <w:rPr>
          <w:rFonts w:ascii="Times New Roman" w:hAnsi="Times New Roman" w:cs="Times New Roman"/>
          <w:b/>
          <w:color w:val="000000"/>
        </w:rPr>
        <w:t>.</w:t>
      </w:r>
    </w:p>
    <w:p w14:paraId="00000008" w14:textId="77777777" w:rsidR="00B34C60" w:rsidRPr="00C92384" w:rsidRDefault="00B34C60" w:rsidP="00C92384">
      <w:pPr>
        <w:spacing w:after="0" w:line="240" w:lineRule="auto"/>
        <w:ind w:left="-2" w:firstLineChars="257" w:firstLine="565"/>
        <w:rPr>
          <w:rFonts w:ascii="Times New Roman" w:eastAsia="Times New Roman" w:hAnsi="Times New Roman" w:cs="Times New Roman"/>
        </w:rPr>
      </w:pPr>
    </w:p>
    <w:p w14:paraId="46CD7EB4" w14:textId="3769FF5C" w:rsidR="00F6258E" w:rsidRPr="00C92384" w:rsidRDefault="00F6258E" w:rsidP="00C92384">
      <w:pPr>
        <w:spacing w:after="0" w:line="240" w:lineRule="auto"/>
        <w:ind w:left="-2" w:firstLineChars="257" w:firstLine="568"/>
        <w:jc w:val="both"/>
        <w:rPr>
          <w:rFonts w:ascii="Times New Roman" w:hAnsi="Times New Roman" w:cs="Times New Roman"/>
          <w:color w:val="000000"/>
        </w:rPr>
      </w:pPr>
      <w:r w:rsidRPr="00C92384">
        <w:rPr>
          <w:rFonts w:ascii="Times New Roman" w:hAnsi="Times New Roman" w:cs="Times New Roman"/>
          <w:b/>
          <w:color w:val="000000"/>
        </w:rPr>
        <w:t>Los premios RAICES</w:t>
      </w:r>
      <w:r w:rsidRPr="00C92384">
        <w:rPr>
          <w:rFonts w:ascii="Times New Roman" w:hAnsi="Times New Roman" w:cs="Times New Roman"/>
          <w:color w:val="000000"/>
        </w:rPr>
        <w:t xml:space="preserve"> están destinados a científicos/as, investigadores/as y tecnólogos/as argentinos/as que residen en el exterior y colaboran activamente con el fortalecimiento del Sistema Nacional de Ciencia, Tecnología e Innovación. Por su parte, </w:t>
      </w:r>
      <w:r w:rsidRPr="00C92384">
        <w:rPr>
          <w:rFonts w:ascii="Times New Roman" w:hAnsi="Times New Roman" w:cs="Times New Roman"/>
          <w:b/>
          <w:color w:val="000000"/>
        </w:rPr>
        <w:t>los premios LELOIR</w:t>
      </w:r>
      <w:r w:rsidRPr="00C92384">
        <w:rPr>
          <w:rFonts w:ascii="Times New Roman" w:hAnsi="Times New Roman" w:cs="Times New Roman"/>
          <w:color w:val="000000"/>
        </w:rPr>
        <w:t xml:space="preserve"> están destinados a científicos/as, investigadores/as y tecnólogos/as extranjeras/os que han trabajado en el fortalecimiento de las capacidades científicas y tecnológicas de Argentina. </w:t>
      </w:r>
      <w:r w:rsidRPr="00C92384">
        <w:rPr>
          <w:rFonts w:ascii="Times New Roman" w:hAnsi="Times New Roman" w:cs="Times New Roman"/>
          <w:b/>
          <w:color w:val="000000"/>
        </w:rPr>
        <w:t>Ambos galardones buscan reconocer y visibilizar las contribuciones con el Sistema Nacional de Ciencia y estrechar lazos de cooperación internacional.</w:t>
      </w:r>
    </w:p>
    <w:p w14:paraId="78763F84" w14:textId="77777777" w:rsidR="00F6258E" w:rsidRPr="00C92384" w:rsidRDefault="00F6258E" w:rsidP="00C92384">
      <w:pPr>
        <w:spacing w:after="0" w:line="240" w:lineRule="auto"/>
        <w:ind w:left="-2" w:firstLineChars="257" w:firstLine="565"/>
        <w:jc w:val="both"/>
        <w:rPr>
          <w:rFonts w:ascii="Times New Roman" w:hAnsi="Times New Roman" w:cs="Times New Roman"/>
          <w:color w:val="000000"/>
        </w:rPr>
      </w:pPr>
    </w:p>
    <w:p w14:paraId="317B6250" w14:textId="67448E0C" w:rsidR="00282E98" w:rsidRPr="00C92384" w:rsidRDefault="00F6258E" w:rsidP="00C92384">
      <w:pPr>
        <w:spacing w:after="0" w:line="240" w:lineRule="auto"/>
        <w:ind w:left="-2" w:firstLineChars="257" w:firstLine="565"/>
        <w:jc w:val="both"/>
        <w:rPr>
          <w:rFonts w:ascii="Times New Roman" w:hAnsi="Times New Roman" w:cs="Times New Roman"/>
          <w:color w:val="000000"/>
        </w:rPr>
      </w:pPr>
      <w:r w:rsidRPr="00C92384">
        <w:rPr>
          <w:rFonts w:ascii="Times New Roman" w:hAnsi="Times New Roman" w:cs="Times New Roman"/>
          <w:color w:val="000000"/>
        </w:rPr>
        <w:t>En la edición 202</w:t>
      </w:r>
      <w:r w:rsidR="003B0C52">
        <w:rPr>
          <w:rFonts w:ascii="Times New Roman" w:hAnsi="Times New Roman" w:cs="Times New Roman"/>
          <w:color w:val="000000"/>
        </w:rPr>
        <w:t>2</w:t>
      </w:r>
      <w:r w:rsidRPr="00C92384">
        <w:rPr>
          <w:rFonts w:ascii="Times New Roman" w:hAnsi="Times New Roman" w:cs="Times New Roman"/>
          <w:color w:val="000000"/>
        </w:rPr>
        <w:t xml:space="preserve"> de los Premios hemos abierto la Convocatoria para que las máximas autoridades de las Universidades puedan </w:t>
      </w:r>
      <w:r w:rsidR="00282E98" w:rsidRPr="00C92384">
        <w:rPr>
          <w:rFonts w:ascii="Times New Roman" w:hAnsi="Times New Roman" w:cs="Times New Roman"/>
        </w:rPr>
        <w:t>postular</w:t>
      </w:r>
      <w:r w:rsidRPr="00C92384">
        <w:rPr>
          <w:rFonts w:ascii="Times New Roman" w:hAnsi="Times New Roman" w:cs="Times New Roman"/>
        </w:rPr>
        <w:t xml:space="preserve"> a investigadores/as, científicos/as y tecnólogos/as que hayan </w:t>
      </w:r>
      <w:r w:rsidRPr="00C92384">
        <w:rPr>
          <w:rFonts w:ascii="Times New Roman" w:hAnsi="Times New Roman" w:cs="Times New Roman"/>
          <w:color w:val="000000"/>
        </w:rPr>
        <w:t>trabajado en el fortalecimiento de las capacidades científicas y tecnológicas de Argentina.</w:t>
      </w:r>
      <w:r w:rsidR="00282E98" w:rsidRPr="00C92384">
        <w:rPr>
          <w:rFonts w:ascii="Times New Roman" w:hAnsi="Times New Roman" w:cs="Times New Roman"/>
          <w:color w:val="000000"/>
        </w:rPr>
        <w:t xml:space="preserve"> Solicitamos amablemente tengan a bien tener en cuenta la paridad de género en la presentación de postulantes.</w:t>
      </w:r>
    </w:p>
    <w:p w14:paraId="2FB7DC2C" w14:textId="77777777" w:rsidR="00282E98" w:rsidRPr="00C92384" w:rsidRDefault="00282E98" w:rsidP="00C92384">
      <w:pPr>
        <w:spacing w:after="0" w:line="240" w:lineRule="auto"/>
        <w:ind w:left="-2" w:firstLineChars="257" w:firstLine="565"/>
        <w:jc w:val="both"/>
        <w:rPr>
          <w:rFonts w:ascii="Times New Roman" w:hAnsi="Times New Roman" w:cs="Times New Roman"/>
          <w:color w:val="000000"/>
        </w:rPr>
      </w:pPr>
    </w:p>
    <w:p w14:paraId="2D5C74C0" w14:textId="3FE3CDED" w:rsidR="00282E98" w:rsidRPr="00C92384" w:rsidRDefault="00282E98" w:rsidP="00C92384">
      <w:pPr>
        <w:suppressAutoHyphens w:val="0"/>
        <w:spacing w:after="0" w:line="240" w:lineRule="auto"/>
        <w:ind w:left="-2" w:firstLineChars="257" w:firstLine="56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</w:pPr>
      <w:r w:rsidRPr="00C92384"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  <w:t xml:space="preserve">Las postulaciones serán recibidas en el </w:t>
      </w:r>
      <w:r w:rsidRPr="00282E98"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  <w:t xml:space="preserve">correo electrónico a </w:t>
      </w:r>
      <w:hyperlink r:id="rId8" w:history="1">
        <w:r w:rsidRPr="00C92384">
          <w:rPr>
            <w:rStyle w:val="Hipervnculo"/>
            <w:rFonts w:ascii="Times New Roman" w:eastAsia="Times New Roman" w:hAnsi="Times New Roman" w:cs="Times New Roman"/>
            <w:position w:val="0"/>
            <w:lang w:val="es-MX" w:eastAsia="es-MX"/>
          </w:rPr>
          <w:t>raices@mincyt.gob.ar</w:t>
        </w:r>
      </w:hyperlink>
      <w:r w:rsidRPr="00C92384"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  <w:t xml:space="preserve"> y deberán contener:</w:t>
      </w:r>
    </w:p>
    <w:p w14:paraId="6D2639F3" w14:textId="77777777" w:rsidR="00282E98" w:rsidRPr="00C92384" w:rsidRDefault="00282E98" w:rsidP="00C92384">
      <w:pPr>
        <w:pStyle w:val="Prrafodelista"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Chars="256" w:left="565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</w:pPr>
      <w:r w:rsidRPr="00C92384"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  <w:t>una nota firmada por la máxima autoridad de la institución;</w:t>
      </w:r>
    </w:p>
    <w:p w14:paraId="0F67F4C0" w14:textId="73094B5C" w:rsidR="00282E98" w:rsidRDefault="00282E98" w:rsidP="00C92384">
      <w:pPr>
        <w:pStyle w:val="Prrafodelista"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Chars="256" w:left="565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</w:pPr>
      <w:r w:rsidRPr="00C92384"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  <w:t xml:space="preserve">un listado de los/as </w:t>
      </w:r>
      <w:r w:rsidRPr="00C92384">
        <w:rPr>
          <w:rFonts w:ascii="Times New Roman" w:hAnsi="Times New Roman" w:cs="Times New Roman"/>
        </w:rPr>
        <w:t>investigadores/as, científicos/as y tecnólogos/as postulados indicando (</w:t>
      </w:r>
      <w:r w:rsidRPr="00C92384"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  <w:t>nombre completo, tipo y número de documento, dirección de correo electrónico, teléfono celular de contacto).</w:t>
      </w:r>
    </w:p>
    <w:p w14:paraId="4C0A5DC4" w14:textId="5440DEA5" w:rsidR="003B0C52" w:rsidRPr="00C92384" w:rsidRDefault="003B0C52" w:rsidP="00C92384">
      <w:pPr>
        <w:pStyle w:val="Prrafodelista"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Chars="256" w:left="565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</w:pPr>
      <w:r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  <w:t xml:space="preserve">Un </w:t>
      </w:r>
      <w:r w:rsidRPr="003B0C52">
        <w:rPr>
          <w:rFonts w:ascii="Times New Roman" w:eastAsia="Times New Roman" w:hAnsi="Times New Roman" w:cs="Times New Roman"/>
          <w:i/>
          <w:color w:val="000000"/>
          <w:position w:val="0"/>
          <w:lang w:val="es-MX" w:eastAsia="es-MX"/>
        </w:rPr>
        <w:t>Curriculum Vitae</w:t>
      </w:r>
      <w:r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  <w:t xml:space="preserve"> adjunto de las y los postulados/as.</w:t>
      </w:r>
    </w:p>
    <w:p w14:paraId="3DAC4D79" w14:textId="77777777" w:rsidR="00C92384" w:rsidRPr="00C92384" w:rsidRDefault="00C92384" w:rsidP="00C92384">
      <w:pPr>
        <w:suppressAutoHyphens w:val="0"/>
        <w:spacing w:after="0" w:line="240" w:lineRule="auto"/>
        <w:ind w:left="-2" w:firstLineChars="257" w:firstLine="56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</w:pPr>
    </w:p>
    <w:p w14:paraId="26804F15" w14:textId="405D3E5A" w:rsidR="00C92384" w:rsidRPr="00C92384" w:rsidRDefault="00C92384" w:rsidP="00C92384">
      <w:pPr>
        <w:suppressAutoHyphens w:val="0"/>
        <w:spacing w:after="0" w:line="240" w:lineRule="auto"/>
        <w:ind w:left="-2" w:firstLineChars="257" w:firstLine="56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</w:pPr>
      <w:r w:rsidRPr="00C92384"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  <w:t xml:space="preserve">Si tuvieran dudas con relación a los </w:t>
      </w:r>
      <w:r w:rsidRPr="00C92384">
        <w:rPr>
          <w:rFonts w:ascii="Times New Roman" w:hAnsi="Times New Roman" w:cs="Times New Roman"/>
          <w:b/>
          <w:color w:val="000000"/>
        </w:rPr>
        <w:t xml:space="preserve">Premios RAICES y LELOIR </w:t>
      </w:r>
      <w:r w:rsidRPr="00C92384">
        <w:rPr>
          <w:rFonts w:ascii="Times New Roman" w:hAnsi="Times New Roman" w:cs="Times New Roman"/>
          <w:color w:val="000000"/>
        </w:rPr>
        <w:t>le pedimos que por favor escriba a</w:t>
      </w:r>
      <w:r w:rsidRPr="00C92384">
        <w:rPr>
          <w:rFonts w:ascii="Times New Roman" w:hAnsi="Times New Roman" w:cs="Times New Roman"/>
          <w:b/>
          <w:color w:val="000000"/>
        </w:rPr>
        <w:t xml:space="preserve"> </w:t>
      </w:r>
      <w:hyperlink r:id="rId9" w:history="1">
        <w:r w:rsidRPr="00C92384">
          <w:rPr>
            <w:rStyle w:val="Hipervnculo"/>
            <w:rFonts w:ascii="Times New Roman" w:eastAsia="Times New Roman" w:hAnsi="Times New Roman" w:cs="Times New Roman"/>
            <w:position w:val="0"/>
            <w:lang w:val="es-MX" w:eastAsia="es-MX"/>
          </w:rPr>
          <w:t>raices@mincyt.gob.ar</w:t>
        </w:r>
      </w:hyperlink>
      <w:r w:rsidRPr="00C92384"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  <w:t>.</w:t>
      </w:r>
    </w:p>
    <w:p w14:paraId="222520E6" w14:textId="77777777" w:rsidR="00282E98" w:rsidRPr="00282E98" w:rsidRDefault="00282E98" w:rsidP="00C92384">
      <w:pPr>
        <w:suppressAutoHyphens w:val="0"/>
        <w:spacing w:after="0" w:line="240" w:lineRule="auto"/>
        <w:ind w:left="-2" w:firstLineChars="257" w:firstLine="565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MX" w:eastAsia="es-MX"/>
        </w:rPr>
      </w:pPr>
    </w:p>
    <w:p w14:paraId="056BE569" w14:textId="2715C524" w:rsidR="00282E98" w:rsidRPr="00282E98" w:rsidRDefault="00C92384" w:rsidP="00C92384">
      <w:pPr>
        <w:suppressAutoHyphens w:val="0"/>
        <w:spacing w:after="0" w:line="240" w:lineRule="auto"/>
        <w:ind w:left="-2" w:firstLineChars="257" w:firstLine="56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MX" w:eastAsia="es-MX"/>
        </w:rPr>
      </w:pPr>
      <w:r>
        <w:rPr>
          <w:noProof/>
          <w:bdr w:val="none" w:sz="0" w:space="0" w:color="auto" w:frame="1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5CB89D3B" wp14:editId="5BC5DAC6">
            <wp:simplePos x="0" y="0"/>
            <wp:positionH relativeFrom="column">
              <wp:posOffset>4079112</wp:posOffset>
            </wp:positionH>
            <wp:positionV relativeFrom="paragraph">
              <wp:posOffset>31001</wp:posOffset>
            </wp:positionV>
            <wp:extent cx="1209040" cy="1151890"/>
            <wp:effectExtent l="0" t="0" r="0" b="0"/>
            <wp:wrapNone/>
            <wp:docPr id="1" name="Imagen 1" descr="https://lh6.googleusercontent.com/yyCBpGWqXBoQHFcLcPEZ7AjYH3KirAzFaI53XAahkZ8xpPwZqgjjsKHW76ARHhjxT4m0a3KcMEtmIfsy3GjOuJ_DCs-eeGVnmNnXsKTddUBBPasXBGpzr6Y70TU6drKVGx7SA3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yCBpGWqXBoQHFcLcPEZ7AjYH3KirAzFaI53XAahkZ8xpPwZqgjjsKHW76ARHhjxT4m0a3KcMEtmIfsy3GjOuJ_DCs-eeGVnmNnXsKTddUBBPasXBGpzr6Y70TU6drKVGx7SA3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E98" w:rsidRPr="00282E98"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  <w:t>Sin otro particular, saluda</w:t>
      </w:r>
      <w:r w:rsidR="003C3C37"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  <w:t>mos</w:t>
      </w:r>
      <w:r w:rsidR="00282E98" w:rsidRPr="00282E98">
        <w:rPr>
          <w:rFonts w:ascii="Times New Roman" w:eastAsia="Times New Roman" w:hAnsi="Times New Roman" w:cs="Times New Roman"/>
          <w:color w:val="000000"/>
          <w:position w:val="0"/>
          <w:lang w:val="es-MX" w:eastAsia="es-MX"/>
        </w:rPr>
        <w:t xml:space="preserve"> muy cordialmente</w:t>
      </w:r>
    </w:p>
    <w:p w14:paraId="0000000F" w14:textId="0324466A" w:rsidR="00B34C60" w:rsidRDefault="00B34C60" w:rsidP="00F6258E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4FCB1474" w:rsidR="00B34C60" w:rsidRDefault="00B34C60" w:rsidP="00F6258E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9EC3455" w14:textId="77777777" w:rsidR="00C92384" w:rsidRDefault="00C92384" w:rsidP="00F6258E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34C60" w:rsidRDefault="00637CA1" w:rsidP="00C92384">
      <w:pPr>
        <w:shd w:val="clear" w:color="auto" w:fill="FFFFFF"/>
        <w:spacing w:after="0" w:line="240" w:lineRule="auto"/>
        <w:ind w:leftChars="2383" w:left="5245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222222"/>
          <w:sz w:val="18"/>
          <w:szCs w:val="18"/>
        </w:rPr>
        <w:t>DIEGO HURTADO</w:t>
      </w:r>
    </w:p>
    <w:p w14:paraId="00000012" w14:textId="3BBFD378" w:rsidR="00B34C60" w:rsidRDefault="00637CA1" w:rsidP="00C92384">
      <w:pPr>
        <w:shd w:val="clear" w:color="auto" w:fill="FFFFFF"/>
        <w:spacing w:after="0" w:line="240" w:lineRule="auto"/>
        <w:ind w:leftChars="2383" w:left="5245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222222"/>
          <w:sz w:val="18"/>
          <w:szCs w:val="18"/>
        </w:rPr>
        <w:t>SECRETA</w:t>
      </w:r>
      <w:r w:rsidR="00C92384">
        <w:rPr>
          <w:b/>
          <w:color w:val="222222"/>
          <w:sz w:val="18"/>
          <w:szCs w:val="18"/>
        </w:rPr>
        <w:t>RIO DE PLANEAMIENTO Y POLÍTICAS</w:t>
      </w:r>
    </w:p>
    <w:p w14:paraId="00000013" w14:textId="7DCB6612" w:rsidR="00B34C60" w:rsidRDefault="00C92384" w:rsidP="00C92384">
      <w:pPr>
        <w:shd w:val="clear" w:color="auto" w:fill="FFFFFF"/>
        <w:spacing w:after="0" w:line="240" w:lineRule="auto"/>
        <w:ind w:leftChars="2383" w:left="5245" w:hanging="2"/>
        <w:jc w:val="center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 xml:space="preserve">MINISTERIO DE </w:t>
      </w:r>
      <w:r w:rsidR="00637CA1">
        <w:rPr>
          <w:b/>
          <w:color w:val="222222"/>
          <w:sz w:val="18"/>
          <w:szCs w:val="18"/>
        </w:rPr>
        <w:t>CIENCIA, TECNOLOGÍA E INNOVACIÓN</w:t>
      </w:r>
    </w:p>
    <w:p w14:paraId="00000014" w14:textId="637F4308" w:rsidR="00B34C60" w:rsidRDefault="00C92384" w:rsidP="00C92384">
      <w:pPr>
        <w:shd w:val="clear" w:color="auto" w:fill="FFFFFF"/>
        <w:spacing w:after="0" w:line="240" w:lineRule="auto"/>
        <w:ind w:leftChars="2383" w:left="5245" w:hanging="2"/>
        <w:jc w:val="center"/>
      </w:pPr>
      <w:r>
        <w:rPr>
          <w:b/>
          <w:color w:val="222222"/>
          <w:sz w:val="18"/>
          <w:szCs w:val="18"/>
        </w:rPr>
        <w:t>REPÚBLICA ARGENTINA</w:t>
      </w:r>
    </w:p>
    <w:sectPr w:rsidR="00B34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552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A7A76" w14:textId="77777777" w:rsidR="003C15AF" w:rsidRDefault="003C15AF" w:rsidP="00F6258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995304" w14:textId="77777777" w:rsidR="003C15AF" w:rsidRDefault="003C15AF" w:rsidP="00F625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4DCAB" w14:textId="77777777" w:rsidR="00F6258E" w:rsidRDefault="00F6258E" w:rsidP="00F6258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1A8E" w14:textId="77777777" w:rsidR="00F6258E" w:rsidRDefault="00F6258E" w:rsidP="00F6258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72FD6" w14:textId="77777777" w:rsidR="00F6258E" w:rsidRDefault="00F6258E" w:rsidP="00F6258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FD658" w14:textId="77777777" w:rsidR="003C15AF" w:rsidRDefault="003C15AF" w:rsidP="00F625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EAE086" w14:textId="77777777" w:rsidR="003C15AF" w:rsidRDefault="003C15AF" w:rsidP="00F6258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5" w14:textId="77777777" w:rsidR="00B34C60" w:rsidRDefault="00B34C60" w:rsidP="00F625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7" w14:textId="09A56809" w:rsidR="00B34C60" w:rsidRDefault="00F6258E" w:rsidP="00F625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rFonts w:ascii="Roboto" w:eastAsia="Roboto" w:hAnsi="Roboto" w:cs="Roboto"/>
        <w:b/>
        <w:noProof/>
        <w:color w:val="3C4043"/>
        <w:sz w:val="21"/>
        <w:szCs w:val="21"/>
        <w:highlight w:val="white"/>
        <w:lang w:val="es-ES" w:eastAsia="es-ES"/>
      </w:rPr>
      <w:drawing>
        <wp:anchor distT="0" distB="0" distL="114300" distR="114300" simplePos="0" relativeHeight="251659264" behindDoc="0" locked="0" layoutInCell="1" allowOverlap="1" wp14:anchorId="09A56DEE" wp14:editId="1A5E13E2">
          <wp:simplePos x="0" y="0"/>
          <wp:positionH relativeFrom="column">
            <wp:posOffset>-81970</wp:posOffset>
          </wp:positionH>
          <wp:positionV relativeFrom="paragraph">
            <wp:posOffset>193040</wp:posOffset>
          </wp:positionV>
          <wp:extent cx="1760855" cy="737870"/>
          <wp:effectExtent l="19050" t="19050" r="10795" b="2413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855" cy="737870"/>
                  </a:xfrm>
                  <a:prstGeom prst="rect">
                    <a:avLst/>
                  </a:prstGeom>
                  <a:ln w="2540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eastAsia="Roboto" w:hAnsi="Roboto" w:cs="Roboto"/>
        <w:b/>
        <w:noProof/>
        <w:color w:val="3C4043"/>
        <w:sz w:val="21"/>
        <w:szCs w:val="21"/>
        <w:highlight w:val="white"/>
        <w:lang w:val="es-ES" w:eastAsia="es-ES"/>
      </w:rPr>
      <w:drawing>
        <wp:anchor distT="0" distB="0" distL="114300" distR="114300" simplePos="0" relativeHeight="251661312" behindDoc="0" locked="0" layoutInCell="1" allowOverlap="1" wp14:anchorId="4EFAF36E" wp14:editId="2994D400">
          <wp:simplePos x="0" y="0"/>
          <wp:positionH relativeFrom="column">
            <wp:posOffset>4125647</wp:posOffset>
          </wp:positionH>
          <wp:positionV relativeFrom="paragraph">
            <wp:posOffset>105410</wp:posOffset>
          </wp:positionV>
          <wp:extent cx="2130425" cy="893445"/>
          <wp:effectExtent l="0" t="0" r="3175" b="1905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0425" cy="893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6" w14:textId="77777777" w:rsidR="00B34C60" w:rsidRDefault="00B34C60" w:rsidP="00F625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0141A"/>
    <w:multiLevelType w:val="hybridMultilevel"/>
    <w:tmpl w:val="FE0A80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60"/>
    <w:rsid w:val="000D2D00"/>
    <w:rsid w:val="00180B78"/>
    <w:rsid w:val="00282E98"/>
    <w:rsid w:val="00316A7C"/>
    <w:rsid w:val="003B0C52"/>
    <w:rsid w:val="003C15AF"/>
    <w:rsid w:val="003C3C37"/>
    <w:rsid w:val="00637CA1"/>
    <w:rsid w:val="00741D81"/>
    <w:rsid w:val="00B34C60"/>
    <w:rsid w:val="00C92384"/>
    <w:rsid w:val="00DB7E20"/>
    <w:rsid w:val="00F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6285"/>
  <w15:docId w15:val="{2E827CC6-D771-F242-B01E-F5BBCC9D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uentedeprrafopredeter"/>
    <w:rsid w:val="00282E98"/>
  </w:style>
  <w:style w:type="paragraph" w:styleId="Textodeglobo">
    <w:name w:val="Balloon Text"/>
    <w:basedOn w:val="Normal"/>
    <w:link w:val="TextodegloboCar"/>
    <w:uiPriority w:val="99"/>
    <w:semiHidden/>
    <w:unhideWhenUsed/>
    <w:rsid w:val="00C9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384"/>
    <w:rPr>
      <w:rFonts w:ascii="Tahoma" w:hAnsi="Tahoma" w:cs="Tahoma"/>
      <w:position w:val="-1"/>
      <w:sz w:val="16"/>
      <w:szCs w:val="1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es@mincyt.gob.a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aices@mincyt.gob.a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dzff7lMP8cW+kpl+VlGmlFPOWA==">AMUW2mXaoGpex44IW7UE5mgUOHW5WMV0VX8d8WPY0ftiCwWVzfYjt7u94cZpG/qNZvRk217ScY+FBFjwAOtlaZppgl5R2xgqFXIrNFuEy5e2dXH5XzaE7NA=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Francina</dc:creator>
  <cp:lastModifiedBy>Marcelo</cp:lastModifiedBy>
  <cp:revision>2</cp:revision>
  <dcterms:created xsi:type="dcterms:W3CDTF">2022-06-16T13:48:00Z</dcterms:created>
  <dcterms:modified xsi:type="dcterms:W3CDTF">2022-06-16T13:48:00Z</dcterms:modified>
</cp:coreProperties>
</file>